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3C" w:rsidRPr="00C43D3C" w:rsidRDefault="00C43D3C" w:rsidP="00C43D3C">
      <w:pPr>
        <w:jc w:val="center"/>
        <w:rPr>
          <w:rFonts w:asciiTheme="minorHAnsi" w:hAnsiTheme="minorHAnsi" w:cs="Arial"/>
          <w:b/>
          <w:bCs/>
          <w:color w:val="000000"/>
        </w:rPr>
      </w:pPr>
      <w:bookmarkStart w:id="0" w:name="_GoBack"/>
      <w:bookmarkEnd w:id="0"/>
      <w:r w:rsidRPr="00C43D3C">
        <w:rPr>
          <w:rFonts w:asciiTheme="minorHAnsi" w:hAnsiTheme="minorHAnsi" w:cs="Arial"/>
          <w:b/>
          <w:bCs/>
          <w:color w:val="000000"/>
        </w:rPr>
        <w:t>COMUNICADO</w:t>
      </w:r>
    </w:p>
    <w:p w:rsidR="00C43D3C" w:rsidRPr="00C43D3C" w:rsidRDefault="00C43D3C" w:rsidP="00C43D3C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43D3C" w:rsidRPr="000A6272" w:rsidRDefault="00C43D3C" w:rsidP="00C43D3C">
      <w:pPr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0A6272">
        <w:rPr>
          <w:rFonts w:asciiTheme="minorHAnsi" w:hAnsiTheme="minorHAnsi"/>
          <w:sz w:val="20"/>
          <w:szCs w:val="20"/>
        </w:rPr>
        <w:t xml:space="preserve">Comunicamos a reabertura de prazo do Edital de </w:t>
      </w:r>
      <w:r w:rsidRPr="000A6272">
        <w:rPr>
          <w:rFonts w:asciiTheme="minorHAnsi" w:hAnsiTheme="minorHAnsi"/>
          <w:b/>
          <w:sz w:val="20"/>
          <w:szCs w:val="20"/>
        </w:rPr>
        <w:t>Concorrência 001/2017,</w:t>
      </w:r>
      <w:r w:rsidRPr="000A6272">
        <w:rPr>
          <w:rFonts w:asciiTheme="minorHAnsi" w:hAnsiTheme="minorHAnsi"/>
          <w:sz w:val="20"/>
          <w:szCs w:val="20"/>
        </w:rPr>
        <w:t xml:space="preserve"> cujo Aviso de Licitação foi publicado na página 07 do D.O.E. de 26/04/2017 e na página 5 – “</w:t>
      </w:r>
      <w:proofErr w:type="spellStart"/>
      <w:r w:rsidRPr="000A6272">
        <w:rPr>
          <w:rFonts w:asciiTheme="minorHAnsi" w:hAnsiTheme="minorHAnsi"/>
          <w:sz w:val="20"/>
          <w:szCs w:val="20"/>
        </w:rPr>
        <w:t>Classifácil</w:t>
      </w:r>
      <w:proofErr w:type="spellEnd"/>
      <w:r w:rsidRPr="000A6272">
        <w:rPr>
          <w:rFonts w:asciiTheme="minorHAnsi" w:hAnsiTheme="minorHAnsi"/>
          <w:sz w:val="20"/>
          <w:szCs w:val="20"/>
        </w:rPr>
        <w:t xml:space="preserve">” do Jornal A Tribuna do Estado de 26/04/2017. OBJETO: </w:t>
      </w:r>
      <w:r w:rsidRPr="000A6272">
        <w:rPr>
          <w:rFonts w:asciiTheme="minorHAnsi" w:hAnsiTheme="minorHAnsi" w:cs="Arial"/>
          <w:bCs/>
          <w:color w:val="000000"/>
          <w:sz w:val="20"/>
          <w:szCs w:val="20"/>
        </w:rPr>
        <w:t xml:space="preserve">contratação de empresa para prestação de serviços técnicos de </w:t>
      </w:r>
      <w:r w:rsidRPr="000A6272">
        <w:rPr>
          <w:rFonts w:asciiTheme="minorHAnsi" w:hAnsiTheme="minorHAnsi" w:cs="Arial"/>
          <w:b/>
          <w:sz w:val="20"/>
          <w:szCs w:val="20"/>
        </w:rPr>
        <w:t>VERIFICAÇÃO INDEPENDENTE PARA AVALIAÇÃO DO EQUILÍBRIO ECONÔMICO-FINANCEIRO DOS CONTRATOS DE CONCESSÃO DO SERVIÇO PÚBLICO DE TRANSPORTE COLETIVO URBANO DE PASSAGEIROS POR ÔNIBUS NA RMGV EM VIGOR, COM O OBJETIVO DE SUBSIDIAR O PROCESSO DE REVISÃO TARIFÁRIA PREVISTO NOS MESMOS CONTRATOS</w:t>
      </w:r>
      <w:r w:rsidR="000A6272" w:rsidRPr="000A6272">
        <w:rPr>
          <w:rFonts w:asciiTheme="minorHAnsi" w:hAnsiTheme="minorHAnsi"/>
          <w:sz w:val="20"/>
          <w:szCs w:val="20"/>
        </w:rPr>
        <w:t>. Entrega da documentação e das</w:t>
      </w:r>
      <w:r w:rsidRPr="000A6272">
        <w:rPr>
          <w:rFonts w:asciiTheme="minorHAnsi" w:hAnsiTheme="minorHAnsi"/>
          <w:sz w:val="20"/>
          <w:szCs w:val="20"/>
        </w:rPr>
        <w:t xml:space="preserve"> Propostas: </w:t>
      </w:r>
      <w:r w:rsidR="000A6272" w:rsidRPr="000A6272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Até 09h30min do dia 27/07/2017. ABERTURA: 27/07/2017, às 10:00 </w:t>
      </w:r>
      <w:proofErr w:type="spellStart"/>
      <w:r w:rsidR="000A6272" w:rsidRPr="000A6272">
        <w:rPr>
          <w:rFonts w:asciiTheme="minorHAnsi" w:hAnsiTheme="minorHAnsi" w:cs="Arial"/>
          <w:b/>
          <w:bCs/>
          <w:color w:val="000000"/>
          <w:sz w:val="20"/>
          <w:szCs w:val="20"/>
        </w:rPr>
        <w:t>hs</w:t>
      </w:r>
      <w:proofErr w:type="spellEnd"/>
      <w:r w:rsidRPr="000A6272">
        <w:rPr>
          <w:rFonts w:asciiTheme="minorHAnsi" w:hAnsiTheme="minorHAnsi"/>
          <w:sz w:val="20"/>
          <w:szCs w:val="20"/>
        </w:rPr>
        <w:t xml:space="preserve">. O novo Edital estará disponível no sítio </w:t>
      </w:r>
      <w:hyperlink r:id="rId4" w:history="1">
        <w:r w:rsidRPr="000A6272">
          <w:rPr>
            <w:rStyle w:val="Hyperlink"/>
            <w:rFonts w:asciiTheme="minorHAnsi" w:hAnsiTheme="minorHAnsi"/>
            <w:sz w:val="20"/>
            <w:szCs w:val="20"/>
          </w:rPr>
          <w:t>www.setop.es.gov.br</w:t>
        </w:r>
      </w:hyperlink>
      <w:r w:rsidR="000A6272">
        <w:rPr>
          <w:rFonts w:asciiTheme="minorHAnsi" w:hAnsiTheme="minorHAnsi"/>
          <w:sz w:val="20"/>
          <w:szCs w:val="20"/>
        </w:rPr>
        <w:t xml:space="preserve"> a partir do dia 09/06/2017.</w:t>
      </w:r>
      <w:r w:rsidRPr="000A6272">
        <w:rPr>
          <w:rFonts w:asciiTheme="minorHAnsi" w:hAnsiTheme="minorHAnsi"/>
          <w:sz w:val="20"/>
          <w:szCs w:val="20"/>
        </w:rPr>
        <w:t xml:space="preserve"> </w:t>
      </w:r>
      <w:r w:rsidRPr="000A6272">
        <w:rPr>
          <w:rFonts w:asciiTheme="minorHAnsi" w:hAnsiTheme="minorHAnsi" w:cs="Arial"/>
          <w:bCs/>
          <w:color w:val="000000"/>
          <w:sz w:val="20"/>
          <w:szCs w:val="20"/>
        </w:rPr>
        <w:t>Outras informações através do e-mail cpl@setop.es.gov.br ou pelo telefone (27) 3636-9625.</w:t>
      </w:r>
    </w:p>
    <w:p w:rsidR="00C43D3C" w:rsidRPr="000A6272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  <w:r w:rsidRPr="000A6272">
        <w:rPr>
          <w:rFonts w:asciiTheme="minorHAnsi" w:hAnsiTheme="minorHAnsi" w:cs="Arial"/>
          <w:bCs/>
          <w:color w:val="000000"/>
          <w:sz w:val="20"/>
          <w:szCs w:val="20"/>
        </w:rPr>
        <w:t>Vitória/ES, 08 de junho de 2017.</w:t>
      </w:r>
    </w:p>
    <w:p w:rsidR="00C43D3C" w:rsidRPr="000A6272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43D3C" w:rsidRPr="000A6272" w:rsidRDefault="00C43D3C" w:rsidP="00C43D3C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0A6272">
        <w:rPr>
          <w:rFonts w:asciiTheme="minorHAnsi" w:hAnsiTheme="minorHAnsi" w:cs="Arial"/>
          <w:b/>
          <w:bCs/>
          <w:color w:val="000000"/>
          <w:sz w:val="20"/>
          <w:szCs w:val="20"/>
        </w:rPr>
        <w:t>Maria Rosa Tesser Rodrigues de Lima</w:t>
      </w:r>
    </w:p>
    <w:p w:rsidR="00C43D3C" w:rsidRPr="000A6272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  <w:r w:rsidRPr="000A6272">
        <w:rPr>
          <w:rFonts w:asciiTheme="minorHAnsi" w:hAnsiTheme="minorHAnsi" w:cs="Arial"/>
          <w:bCs/>
          <w:color w:val="000000"/>
          <w:sz w:val="20"/>
          <w:szCs w:val="20"/>
        </w:rPr>
        <w:t>Presidente da Comissão Permanente de Licitação e de Pregão – SETOP</w:t>
      </w:r>
    </w:p>
    <w:p w:rsidR="00C43D3C" w:rsidRPr="000A6272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43D3C" w:rsidRPr="00C43D3C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43D3C" w:rsidRPr="00C43D3C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43D3C" w:rsidRPr="00C43D3C" w:rsidRDefault="00C43D3C" w:rsidP="00C43D3C">
      <w:pPr>
        <w:jc w:val="center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43D3C" w:rsidRPr="00766AA4" w:rsidRDefault="00C43D3C" w:rsidP="00C43D3C">
      <w:pPr>
        <w:jc w:val="both"/>
        <w:rPr>
          <w:rFonts w:asciiTheme="minorHAnsi" w:hAnsiTheme="minorHAnsi" w:cs="Arial"/>
          <w:bCs/>
          <w:color w:val="000000"/>
          <w:sz w:val="18"/>
          <w:szCs w:val="18"/>
        </w:rPr>
      </w:pPr>
    </w:p>
    <w:p w:rsidR="003E2D09" w:rsidRDefault="003E2D09"/>
    <w:sectPr w:rsidR="003E2D09" w:rsidSect="004D3738">
      <w:pgSz w:w="12240" w:h="15840"/>
      <w:pgMar w:top="1258" w:right="6570" w:bottom="35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3C"/>
    <w:rsid w:val="000A6272"/>
    <w:rsid w:val="003E2D09"/>
    <w:rsid w:val="006B6958"/>
    <w:rsid w:val="00AC2C1D"/>
    <w:rsid w:val="00C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35C39-B7A6-4675-91B6-329AD29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43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op.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helen.caires</dc:creator>
  <cp:lastModifiedBy>Maria Rosa Tesser Rodrigues de Lima</cp:lastModifiedBy>
  <cp:revision>2</cp:revision>
  <dcterms:created xsi:type="dcterms:W3CDTF">2017-06-08T19:17:00Z</dcterms:created>
  <dcterms:modified xsi:type="dcterms:W3CDTF">2017-06-08T19:17:00Z</dcterms:modified>
</cp:coreProperties>
</file>